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3C6D8" w14:textId="47768F14" w:rsidR="00391AA0" w:rsidRDefault="00F5329F">
      <w:r w:rsidRPr="00F5329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D037FE" wp14:editId="7800D7EC">
                <wp:simplePos x="0" y="0"/>
                <wp:positionH relativeFrom="column">
                  <wp:posOffset>3625215</wp:posOffset>
                </wp:positionH>
                <wp:positionV relativeFrom="paragraph">
                  <wp:posOffset>-804545</wp:posOffset>
                </wp:positionV>
                <wp:extent cx="2466975" cy="1190625"/>
                <wp:effectExtent l="0" t="0" r="0" b="0"/>
                <wp:wrapNone/>
                <wp:docPr id="18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69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19BF6" w14:textId="77777777" w:rsidR="00F5329F" w:rsidRDefault="00F5329F" w:rsidP="00F5329F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3F2FFC">
                              <w:rPr>
                                <w:lang w:val="en-GB"/>
                              </w:rPr>
                              <w:t>Learnkey</w:t>
                            </w:r>
                            <w:proofErr w:type="spellEnd"/>
                            <w:r w:rsidRPr="003F2FFC">
                              <w:rPr>
                                <w:lang w:val="en-GB"/>
                              </w:rPr>
                              <w:t xml:space="preserve"> House, 83, </w:t>
                            </w:r>
                            <w:proofErr w:type="spellStart"/>
                            <w:r w:rsidRPr="003F2FFC">
                              <w:rPr>
                                <w:lang w:val="en-GB"/>
                              </w:rPr>
                              <w:t>Mannarino</w:t>
                            </w:r>
                            <w:proofErr w:type="spellEnd"/>
                            <w:r w:rsidRPr="003F2FFC">
                              <w:rPr>
                                <w:lang w:val="en-GB"/>
                              </w:rPr>
                              <w:t xml:space="preserve"> Road, Birkirkara, Malta</w:t>
                            </w:r>
                            <w:r>
                              <w:rPr>
                                <w:lang w:val="en-GB"/>
                              </w:rPr>
                              <w:t xml:space="preserve"> – BKR 9084</w:t>
                            </w:r>
                            <w:r>
                              <w:rPr>
                                <w:lang w:val="en-GB"/>
                              </w:rPr>
                              <w:br/>
                            </w:r>
                            <w:r w:rsidRPr="00F5329F">
                              <w:rPr>
                                <w:lang w:val="en-GB"/>
                              </w:rPr>
                              <w:t>+356 2144 3140</w:t>
                            </w:r>
                          </w:p>
                          <w:p w14:paraId="66E8EB28" w14:textId="77777777" w:rsidR="00F5329F" w:rsidRDefault="00CD584A" w:rsidP="00F5329F">
                            <w:pPr>
                              <w:spacing w:after="0" w:line="240" w:lineRule="auto"/>
                              <w:jc w:val="right"/>
                              <w:rPr>
                                <w:lang w:val="en-GB"/>
                              </w:rPr>
                            </w:pPr>
                            <w:hyperlink r:id="rId7" w:history="1">
                              <w:r w:rsidR="00F5329F" w:rsidRPr="003E34B0">
                                <w:rPr>
                                  <w:rStyle w:val="Hyperlink"/>
                                  <w:lang w:val="en-GB"/>
                                </w:rPr>
                                <w:t>info@learnkey.com.mt</w:t>
                              </w:r>
                            </w:hyperlink>
                          </w:p>
                          <w:p w14:paraId="10923F9E" w14:textId="77777777" w:rsidR="00F5329F" w:rsidRDefault="00CD584A" w:rsidP="00F5329F">
                            <w:pPr>
                              <w:spacing w:after="0" w:line="240" w:lineRule="auto"/>
                              <w:jc w:val="right"/>
                              <w:rPr>
                                <w:lang w:val="en-GB"/>
                              </w:rPr>
                            </w:pPr>
                            <w:hyperlink r:id="rId8" w:history="1">
                              <w:r w:rsidR="00F5329F" w:rsidRPr="003E34B0">
                                <w:rPr>
                                  <w:rStyle w:val="Hyperlink"/>
                                  <w:lang w:val="en-GB"/>
                                </w:rPr>
                                <w:t>www.learnkey.com.mt</w:t>
                              </w:r>
                            </w:hyperlink>
                          </w:p>
                          <w:p w14:paraId="559F3AF5" w14:textId="77777777" w:rsidR="00F5329F" w:rsidRPr="00332B3F" w:rsidRDefault="00F5329F" w:rsidP="00F5329F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037F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85.45pt;margin-top:-63.35pt;width:194.25pt;height:9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" filled="f" stroked="f" strokeweight=".5pt">
                <v:textbox>
                  <w:txbxContent>
                    <w:p w14:paraId="24A19BF6" w14:textId="77777777" w:rsidR="00F5329F" w:rsidRDefault="00F5329F" w:rsidP="00F5329F">
                      <w:pPr>
                        <w:jc w:val="right"/>
                        <w:rPr>
                          <w:lang w:val="en-GB"/>
                        </w:rPr>
                      </w:pPr>
                      <w:proofErr w:type="spellStart"/>
                      <w:r w:rsidRPr="003F2FFC">
                        <w:rPr>
                          <w:lang w:val="en-GB"/>
                        </w:rPr>
                        <w:t>Learnkey</w:t>
                      </w:r>
                      <w:proofErr w:type="spellEnd"/>
                      <w:r w:rsidRPr="003F2FFC">
                        <w:rPr>
                          <w:lang w:val="en-GB"/>
                        </w:rPr>
                        <w:t xml:space="preserve"> House, 83, </w:t>
                      </w:r>
                      <w:proofErr w:type="spellStart"/>
                      <w:r w:rsidRPr="003F2FFC">
                        <w:rPr>
                          <w:lang w:val="en-GB"/>
                        </w:rPr>
                        <w:t>Mannarino</w:t>
                      </w:r>
                      <w:proofErr w:type="spellEnd"/>
                      <w:r w:rsidRPr="003F2FFC">
                        <w:rPr>
                          <w:lang w:val="en-GB"/>
                        </w:rPr>
                        <w:t xml:space="preserve"> Road, Birkirkara, Malta</w:t>
                      </w:r>
                      <w:r>
                        <w:rPr>
                          <w:lang w:val="en-GB"/>
                        </w:rPr>
                        <w:t xml:space="preserve"> – BKR 9084</w:t>
                      </w:r>
                      <w:r>
                        <w:rPr>
                          <w:lang w:val="en-GB"/>
                        </w:rPr>
                        <w:br/>
                      </w:r>
                      <w:r w:rsidRPr="00F5329F">
                        <w:rPr>
                          <w:lang w:val="en-GB"/>
                        </w:rPr>
                        <w:t>+356 2144 3140</w:t>
                      </w:r>
                    </w:p>
                    <w:p w14:paraId="66E8EB28" w14:textId="77777777" w:rsidR="00F5329F" w:rsidRDefault="00CD584A" w:rsidP="00F5329F">
                      <w:pPr>
                        <w:spacing w:after="0" w:line="240" w:lineRule="auto"/>
                        <w:jc w:val="right"/>
                        <w:rPr>
                          <w:lang w:val="en-GB"/>
                        </w:rPr>
                      </w:pPr>
                      <w:hyperlink r:id="rId9" w:history="1">
                        <w:r w:rsidR="00F5329F" w:rsidRPr="003E34B0">
                          <w:rPr>
                            <w:rStyle w:val="Hyperlink"/>
                            <w:lang w:val="en-GB"/>
                          </w:rPr>
                          <w:t>info@learnkey.com.mt</w:t>
                        </w:r>
                      </w:hyperlink>
                    </w:p>
                    <w:p w14:paraId="10923F9E" w14:textId="77777777" w:rsidR="00F5329F" w:rsidRDefault="00CD584A" w:rsidP="00F5329F">
                      <w:pPr>
                        <w:spacing w:after="0" w:line="240" w:lineRule="auto"/>
                        <w:jc w:val="right"/>
                        <w:rPr>
                          <w:lang w:val="en-GB"/>
                        </w:rPr>
                      </w:pPr>
                      <w:hyperlink r:id="rId10" w:history="1">
                        <w:r w:rsidR="00F5329F" w:rsidRPr="003E34B0">
                          <w:rPr>
                            <w:rStyle w:val="Hyperlink"/>
                            <w:lang w:val="en-GB"/>
                          </w:rPr>
                          <w:t>www.learnkey.com.mt</w:t>
                        </w:r>
                      </w:hyperlink>
                    </w:p>
                    <w:p w14:paraId="559F3AF5" w14:textId="77777777" w:rsidR="00F5329F" w:rsidRPr="00332B3F" w:rsidRDefault="00F5329F" w:rsidP="00F5329F">
                      <w:pPr>
                        <w:jc w:val="right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29F">
        <w:rPr>
          <w:noProof/>
        </w:rPr>
        <w:drawing>
          <wp:anchor distT="0" distB="0" distL="114300" distR="114300" simplePos="0" relativeHeight="251659264" behindDoc="0" locked="0" layoutInCell="1" allowOverlap="1" wp14:anchorId="536871F8" wp14:editId="68E90D09">
            <wp:simplePos x="0" y="0"/>
            <wp:positionH relativeFrom="column">
              <wp:posOffset>-685800</wp:posOffset>
            </wp:positionH>
            <wp:positionV relativeFrom="paragraph">
              <wp:posOffset>-771525</wp:posOffset>
            </wp:positionV>
            <wp:extent cx="2333625" cy="868680"/>
            <wp:effectExtent l="0" t="0" r="0" b="0"/>
            <wp:wrapNone/>
            <wp:docPr id="1" name="Imagem 1" descr="C:\Users\Alex\Desktop\LearnKey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LearnKey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BC54A" w14:textId="1DAC6540" w:rsidR="005F4230" w:rsidRPr="005F4230" w:rsidRDefault="005F4230" w:rsidP="005F4230"/>
    <w:p w14:paraId="79B51905" w14:textId="338DCDAD" w:rsidR="005F4230" w:rsidRPr="005F4230" w:rsidRDefault="005F4230" w:rsidP="005F4230"/>
    <w:p w14:paraId="62183F3C" w14:textId="3CDE7B64" w:rsidR="005F4230" w:rsidRPr="005F4230" w:rsidRDefault="00CD584A" w:rsidP="005F423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QUALITY ASSURANCE POLICY</w:t>
      </w:r>
    </w:p>
    <w:p w14:paraId="208D02B8" w14:textId="5CAE18D2" w:rsidR="005F4230" w:rsidRPr="005F4230" w:rsidRDefault="005F4230" w:rsidP="005F4230"/>
    <w:p w14:paraId="1DFB112C" w14:textId="43CE9981" w:rsidR="005F4230" w:rsidRDefault="005F4230" w:rsidP="005F4230"/>
    <w:p w14:paraId="17AAB85D" w14:textId="43DD3144" w:rsidR="005F4230" w:rsidRDefault="005F4230" w:rsidP="00CD584A">
      <w:pPr>
        <w:numPr>
          <w:ilvl w:val="0"/>
          <w:numId w:val="2"/>
        </w:numPr>
        <w:tabs>
          <w:tab w:val="clear" w:pos="360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Learnkey</w:t>
      </w:r>
      <w:proofErr w:type="spellEnd"/>
      <w:r>
        <w:rPr>
          <w:rFonts w:ascii="Arial" w:hAnsi="Arial" w:cs="Arial"/>
        </w:rPr>
        <w:t xml:space="preserve"> Training Institute is committed to </w:t>
      </w:r>
      <w:r w:rsidR="00CD584A">
        <w:rPr>
          <w:rFonts w:ascii="Arial" w:hAnsi="Arial" w:cs="Arial"/>
        </w:rPr>
        <w:t xml:space="preserve">Quality Assurance and believes it is an integral part of the </w:t>
      </w:r>
      <w:proofErr w:type="spellStart"/>
      <w:r w:rsidR="00CD584A">
        <w:rPr>
          <w:rFonts w:ascii="Arial" w:hAnsi="Arial" w:cs="Arial"/>
        </w:rPr>
        <w:t>centre</w:t>
      </w:r>
      <w:proofErr w:type="spellEnd"/>
      <w:r w:rsidR="00CD584A">
        <w:rPr>
          <w:rFonts w:ascii="Arial" w:hAnsi="Arial" w:cs="Arial"/>
        </w:rPr>
        <w:t xml:space="preserve"> process.</w:t>
      </w:r>
      <w:r>
        <w:rPr>
          <w:rFonts w:ascii="Arial" w:hAnsi="Arial" w:cs="Arial"/>
        </w:rPr>
        <w:t xml:space="preserve"> </w:t>
      </w:r>
    </w:p>
    <w:p w14:paraId="17B7E3D5" w14:textId="77777777" w:rsidR="00CD584A" w:rsidRDefault="00CD584A" w:rsidP="00CD584A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3A2F5073" w14:textId="04AC2BF6" w:rsidR="00CD584A" w:rsidRDefault="00CD584A" w:rsidP="00CD584A">
      <w:pPr>
        <w:numPr>
          <w:ilvl w:val="0"/>
          <w:numId w:val="2"/>
        </w:numPr>
        <w:tabs>
          <w:tab w:val="clear" w:pos="360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focus of the </w:t>
      </w:r>
      <w:proofErr w:type="spellStart"/>
      <w:r>
        <w:rPr>
          <w:rFonts w:ascii="Arial" w:hAnsi="Arial" w:cs="Arial"/>
        </w:rPr>
        <w:t>centre</w:t>
      </w:r>
      <w:proofErr w:type="spellEnd"/>
      <w:r>
        <w:rPr>
          <w:rFonts w:ascii="Arial" w:hAnsi="Arial" w:cs="Arial"/>
        </w:rPr>
        <w:t xml:space="preserve"> is on candidates with the provision of relevant and flexible quality training programs and assessment to suit their needs and lifestyles.</w:t>
      </w:r>
    </w:p>
    <w:p w14:paraId="5C1F3E14" w14:textId="77777777" w:rsidR="00CD584A" w:rsidRDefault="00CD584A" w:rsidP="00CD584A">
      <w:pPr>
        <w:spacing w:after="0" w:line="360" w:lineRule="auto"/>
        <w:jc w:val="both"/>
        <w:rPr>
          <w:rFonts w:ascii="Arial" w:hAnsi="Arial" w:cs="Arial"/>
        </w:rPr>
      </w:pPr>
    </w:p>
    <w:p w14:paraId="4D71C02A" w14:textId="730E2CB1" w:rsidR="00CD584A" w:rsidRDefault="00CD584A" w:rsidP="00CD584A">
      <w:pPr>
        <w:numPr>
          <w:ilvl w:val="0"/>
          <w:numId w:val="2"/>
        </w:numPr>
        <w:tabs>
          <w:tab w:val="clear" w:pos="360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The provision is regularly monitored and reviewed.</w:t>
      </w:r>
    </w:p>
    <w:p w14:paraId="01D57159" w14:textId="77777777" w:rsidR="00CD584A" w:rsidRDefault="00CD584A" w:rsidP="00CD584A">
      <w:pPr>
        <w:spacing w:after="0" w:line="360" w:lineRule="auto"/>
        <w:jc w:val="both"/>
        <w:rPr>
          <w:rFonts w:ascii="Arial" w:hAnsi="Arial" w:cs="Arial"/>
        </w:rPr>
      </w:pPr>
    </w:p>
    <w:p w14:paraId="1DDE68B6" w14:textId="4BF31216" w:rsidR="00CD584A" w:rsidRDefault="00CD584A" w:rsidP="00CD584A">
      <w:pPr>
        <w:numPr>
          <w:ilvl w:val="0"/>
          <w:numId w:val="2"/>
        </w:numPr>
        <w:tabs>
          <w:tab w:val="clear" w:pos="360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An Internal Verification process is in place to ensure that consistent testing and assessment standards are maintained by cross-marking.</w:t>
      </w:r>
    </w:p>
    <w:p w14:paraId="4709BDEB" w14:textId="77777777" w:rsidR="00CD584A" w:rsidRDefault="00CD584A" w:rsidP="00CD584A">
      <w:pPr>
        <w:spacing w:after="0" w:line="360" w:lineRule="auto"/>
        <w:jc w:val="both"/>
        <w:rPr>
          <w:rFonts w:ascii="Arial" w:hAnsi="Arial" w:cs="Arial"/>
        </w:rPr>
      </w:pPr>
    </w:p>
    <w:p w14:paraId="69F29209" w14:textId="261947F1" w:rsidR="00CD584A" w:rsidRDefault="00CD584A" w:rsidP="00CD584A">
      <w:pPr>
        <w:numPr>
          <w:ilvl w:val="0"/>
          <w:numId w:val="2"/>
        </w:numPr>
        <w:tabs>
          <w:tab w:val="clear" w:pos="360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All cases of borderline achievement are internally verified.</w:t>
      </w:r>
    </w:p>
    <w:p w14:paraId="32E9BC8C" w14:textId="77777777" w:rsidR="00CD584A" w:rsidRDefault="00CD584A" w:rsidP="00CD584A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5C76BF4A" w14:textId="17E09F8F" w:rsidR="00CD584A" w:rsidRDefault="00CD584A" w:rsidP="00CD584A">
      <w:pPr>
        <w:numPr>
          <w:ilvl w:val="0"/>
          <w:numId w:val="2"/>
        </w:numPr>
        <w:tabs>
          <w:tab w:val="clear" w:pos="360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At least 10% of other assessments are checked across all marked and modules.</w:t>
      </w:r>
    </w:p>
    <w:p w14:paraId="1F55F8E2" w14:textId="77777777" w:rsidR="00CD584A" w:rsidRDefault="00CD584A" w:rsidP="00CD584A">
      <w:pPr>
        <w:spacing w:after="0" w:line="360" w:lineRule="auto"/>
        <w:jc w:val="both"/>
        <w:rPr>
          <w:rFonts w:ascii="Arial" w:hAnsi="Arial" w:cs="Arial"/>
        </w:rPr>
      </w:pPr>
    </w:p>
    <w:p w14:paraId="5903472C" w14:textId="01534B9C" w:rsidR="00CD584A" w:rsidRDefault="00CD584A" w:rsidP="00CD584A">
      <w:pPr>
        <w:numPr>
          <w:ilvl w:val="0"/>
          <w:numId w:val="2"/>
        </w:numPr>
        <w:tabs>
          <w:tab w:val="clear" w:pos="360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Where a new marker is testing, all work is double marked until the Test Centre Manager is satisfied with the standard.</w:t>
      </w:r>
    </w:p>
    <w:p w14:paraId="73886115" w14:textId="77777777" w:rsidR="00CD584A" w:rsidRDefault="00CD584A" w:rsidP="00CD584A">
      <w:pPr>
        <w:spacing w:after="0" w:line="360" w:lineRule="auto"/>
        <w:jc w:val="both"/>
        <w:rPr>
          <w:rFonts w:ascii="Arial" w:hAnsi="Arial" w:cs="Arial"/>
        </w:rPr>
      </w:pPr>
    </w:p>
    <w:p w14:paraId="01E62BB7" w14:textId="17C3DEEA" w:rsidR="00CD584A" w:rsidRDefault="00CD584A" w:rsidP="00CD584A">
      <w:pPr>
        <w:numPr>
          <w:ilvl w:val="0"/>
          <w:numId w:val="2"/>
        </w:numPr>
        <w:tabs>
          <w:tab w:val="clear" w:pos="360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Internal Verification is recorded on candidate work and records are on central recording systems.</w:t>
      </w:r>
    </w:p>
    <w:p w14:paraId="504B7D24" w14:textId="77777777" w:rsidR="00CD584A" w:rsidRDefault="00CD584A" w:rsidP="00CD584A">
      <w:pPr>
        <w:spacing w:after="0" w:line="360" w:lineRule="auto"/>
        <w:jc w:val="both"/>
        <w:rPr>
          <w:rFonts w:ascii="Arial" w:hAnsi="Arial" w:cs="Arial"/>
        </w:rPr>
      </w:pPr>
    </w:p>
    <w:p w14:paraId="258B39E4" w14:textId="2FA9B302" w:rsidR="00CD584A" w:rsidRDefault="00CD584A" w:rsidP="00CD584A">
      <w:pPr>
        <w:numPr>
          <w:ilvl w:val="0"/>
          <w:numId w:val="2"/>
        </w:numPr>
        <w:tabs>
          <w:tab w:val="clear" w:pos="360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Information from the awaiting body is disseminated to all members of staff involved in testing.</w:t>
      </w:r>
    </w:p>
    <w:p w14:paraId="1C4532AA" w14:textId="77777777" w:rsidR="00CD584A" w:rsidRDefault="00CD584A" w:rsidP="00CD584A">
      <w:pPr>
        <w:spacing w:after="0" w:line="360" w:lineRule="auto"/>
        <w:jc w:val="both"/>
        <w:rPr>
          <w:rFonts w:ascii="Arial" w:hAnsi="Arial" w:cs="Arial"/>
        </w:rPr>
      </w:pPr>
    </w:p>
    <w:p w14:paraId="39C8232C" w14:textId="33739C23" w:rsidR="00CD584A" w:rsidRDefault="00CD584A" w:rsidP="00CD584A">
      <w:pPr>
        <w:numPr>
          <w:ilvl w:val="0"/>
          <w:numId w:val="2"/>
        </w:numPr>
        <w:tabs>
          <w:tab w:val="clear" w:pos="360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Learnkey</w:t>
      </w:r>
      <w:proofErr w:type="spellEnd"/>
      <w:r>
        <w:rPr>
          <w:rFonts w:ascii="Arial" w:hAnsi="Arial" w:cs="Arial"/>
        </w:rPr>
        <w:t xml:space="preserve"> policy for equal opportunities is followed and monitored</w:t>
      </w:r>
    </w:p>
    <w:p w14:paraId="61D9DDE9" w14:textId="77777777" w:rsidR="005F4230" w:rsidRDefault="005F4230" w:rsidP="005F4230">
      <w:pPr>
        <w:jc w:val="both"/>
        <w:rPr>
          <w:rFonts w:ascii="Arial" w:hAnsi="Arial" w:cs="Arial"/>
        </w:rPr>
      </w:pPr>
    </w:p>
    <w:p w14:paraId="7E2322B0" w14:textId="77777777" w:rsidR="005F4230" w:rsidRDefault="005F4230" w:rsidP="005F4230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Signed</w:t>
      </w:r>
      <w:r>
        <w:rPr>
          <w:rFonts w:ascii="Arial" w:hAnsi="Arial" w:cs="Arial"/>
        </w:rPr>
        <w:tab/>
        <w:t>________________________</w:t>
      </w:r>
    </w:p>
    <w:p w14:paraId="67E3BF81" w14:textId="39AC814A" w:rsidR="005F4230" w:rsidRPr="00CD584A" w:rsidRDefault="005F4230" w:rsidP="00CD584A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Directo</w:t>
      </w:r>
      <w:r>
        <w:rPr>
          <w:rFonts w:ascii="Arial" w:hAnsi="Arial" w:cs="Arial"/>
        </w:rPr>
        <w:t>r</w:t>
      </w:r>
      <w:bookmarkStart w:id="0" w:name="_GoBack"/>
      <w:bookmarkEnd w:id="0"/>
    </w:p>
    <w:sectPr w:rsidR="005F4230" w:rsidRPr="00CD584A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C8F35" w14:textId="77777777" w:rsidR="00BE3D68" w:rsidRDefault="00BE3D68" w:rsidP="00F5329F">
      <w:pPr>
        <w:spacing w:after="0" w:line="240" w:lineRule="auto"/>
      </w:pPr>
      <w:r>
        <w:separator/>
      </w:r>
    </w:p>
  </w:endnote>
  <w:endnote w:type="continuationSeparator" w:id="0">
    <w:p w14:paraId="4EDF9BE6" w14:textId="77777777" w:rsidR="00BE3D68" w:rsidRDefault="00BE3D68" w:rsidP="00F5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5F938" w14:textId="77777777" w:rsidR="00BE3D68" w:rsidRDefault="00BE3D68" w:rsidP="00F5329F">
      <w:pPr>
        <w:spacing w:after="0" w:line="240" w:lineRule="auto"/>
      </w:pPr>
      <w:r>
        <w:separator/>
      </w:r>
    </w:p>
  </w:footnote>
  <w:footnote w:type="continuationSeparator" w:id="0">
    <w:p w14:paraId="7571FDB9" w14:textId="77777777" w:rsidR="00BE3D68" w:rsidRDefault="00BE3D68" w:rsidP="00F5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9D006" w14:textId="77777777" w:rsidR="00F5329F" w:rsidRDefault="00F5329F">
    <w:pPr>
      <w:pStyle w:val="Header"/>
    </w:pPr>
    <w:r w:rsidRPr="00F5329F">
      <w:rPr>
        <w:noProof/>
      </w:rPr>
      <w:drawing>
        <wp:anchor distT="0" distB="0" distL="114300" distR="114300" simplePos="0" relativeHeight="251659264" behindDoc="1" locked="0" layoutInCell="1" allowOverlap="1" wp14:anchorId="7C7EB4BB" wp14:editId="23E85F6D">
          <wp:simplePos x="0" y="0"/>
          <wp:positionH relativeFrom="margin">
            <wp:align>center</wp:align>
          </wp:positionH>
          <wp:positionV relativeFrom="paragraph">
            <wp:posOffset>2993302</wp:posOffset>
          </wp:positionV>
          <wp:extent cx="4867275" cy="3826617"/>
          <wp:effectExtent l="0" t="0" r="0" b="0"/>
          <wp:wrapNone/>
          <wp:docPr id="2" name="Imagem 2" descr="C:\Users\Alex\Desktop\LearnKey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Desktop\LearnKey\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116" b="13650"/>
                  <a:stretch/>
                </pic:blipFill>
                <pic:spPr bwMode="auto">
                  <a:xfrm>
                    <a:off x="0" y="0"/>
                    <a:ext cx="4867275" cy="38266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210"/>
    <w:multiLevelType w:val="hybridMultilevel"/>
    <w:tmpl w:val="240E8E8A"/>
    <w:lvl w:ilvl="0" w:tplc="715C529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14D85"/>
    <w:multiLevelType w:val="hybridMultilevel"/>
    <w:tmpl w:val="B464D5CE"/>
    <w:lvl w:ilvl="0" w:tplc="045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01C3"/>
    <w:multiLevelType w:val="hybridMultilevel"/>
    <w:tmpl w:val="44807662"/>
    <w:lvl w:ilvl="0" w:tplc="2E20FD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15C529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29F"/>
    <w:rsid w:val="00391AA0"/>
    <w:rsid w:val="005F4230"/>
    <w:rsid w:val="00BE3D68"/>
    <w:rsid w:val="00CD584A"/>
    <w:rsid w:val="00F5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2E5BBA9"/>
  <w15:chartTrackingRefBased/>
  <w15:docId w15:val="{3C340C57-3526-4A07-B041-5E2BE62A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2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29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29F"/>
    <w:rPr>
      <w:lang w:val="en-US"/>
    </w:rPr>
  </w:style>
  <w:style w:type="paragraph" w:styleId="ListParagraph">
    <w:name w:val="List Paragraph"/>
    <w:basedOn w:val="Normal"/>
    <w:uiPriority w:val="34"/>
    <w:qFormat/>
    <w:rsid w:val="005F4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key.com.m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earnkey.com.m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learnkey.com.m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earnkey.com.m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Shirley Thomas</cp:lastModifiedBy>
  <cp:revision>2</cp:revision>
  <dcterms:created xsi:type="dcterms:W3CDTF">2019-12-19T13:13:00Z</dcterms:created>
  <dcterms:modified xsi:type="dcterms:W3CDTF">2019-12-19T13:13:00Z</dcterms:modified>
</cp:coreProperties>
</file>